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00075" w:rsidRPr="00E00075" w:rsidRDefault="00E00075" w:rsidP="00E0007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8"/>
                <w:szCs w:val="18"/>
              </w:rPr>
            </w:pPr>
            <w:r w:rsidRPr="00E00075">
              <w:rPr>
                <w:rFonts w:ascii="Dark Courier" w:hAnsi="Dark Courier"/>
                <w:sz w:val="18"/>
                <w:szCs w:val="18"/>
              </w:rPr>
              <w:t>MANNOL TRAKTOR SUPEROIL</w:t>
            </w:r>
          </w:p>
          <w:p w:rsidR="00E00075" w:rsidRPr="00E00075" w:rsidRDefault="00E00075" w:rsidP="00E00075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Diesel és benzinmotorok széles körében, elsősorban személygépkocsikban és kishaszon-gépjárművekben alkalmazható ásványi bázisú motorolaj, amely feltöltött </w:t>
            </w:r>
            <w:proofErr w:type="spellStart"/>
            <w:r w:rsidRPr="00E00075">
              <w:rPr>
                <w:rFonts w:ascii="Times New Roman" w:hAnsi="Times New Roman" w:cs="Times New Roman"/>
                <w:szCs w:val="12"/>
              </w:rPr>
              <w:t>turbódizel</w:t>
            </w:r>
            <w:proofErr w:type="spellEnd"/>
            <w:r w:rsidRPr="00E00075">
              <w:rPr>
                <w:rFonts w:ascii="Times New Roman" w:hAnsi="Times New Roman" w:cs="Times New Roman"/>
                <w:szCs w:val="12"/>
              </w:rPr>
              <w:t xml:space="preserve"> motorokban is használható.</w:t>
            </w:r>
          </w:p>
          <w:p w:rsidR="00E00075" w:rsidRPr="00E00075" w:rsidRDefault="00E00075" w:rsidP="00E0007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E00075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E00075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4B3646"/>
    <w:rsid w:val="005C2803"/>
    <w:rsid w:val="00707F73"/>
    <w:rsid w:val="00974E3B"/>
    <w:rsid w:val="00AA5E4C"/>
    <w:rsid w:val="00CB5DE3"/>
    <w:rsid w:val="00D73424"/>
    <w:rsid w:val="00D743EF"/>
    <w:rsid w:val="00D92F12"/>
    <w:rsid w:val="00E00075"/>
    <w:rsid w:val="00E1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C280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5C2803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10573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2015-06-08T07:26:00Z</dcterms:created>
  <dcterms:modified xsi:type="dcterms:W3CDTF">2015-06-08T07:26:00Z</dcterms:modified>
</cp:coreProperties>
</file>